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D2B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kern w:val="0"/>
          <w:sz w:val="30"/>
          <w:szCs w:val="30"/>
          <w:lang w:val="en-US" w:eastAsia="zh-CN" w:bidi="ar"/>
        </w:rPr>
      </w:pPr>
      <w:bookmarkStart w:id="0" w:name="OLE_LINK3"/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kern w:val="0"/>
          <w:sz w:val="30"/>
          <w:szCs w:val="30"/>
          <w:lang w:val="en-US" w:eastAsia="zh-CN" w:bidi="ar"/>
        </w:rPr>
        <w:t>附件：</w:t>
      </w:r>
    </w:p>
    <w:p w14:paraId="366316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bookmarkStart w:id="3" w:name="_GoBack"/>
      <w:bookmarkStart w:id="1" w:name="OLE_LINK5"/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学生学费住宿费缴费指引</w:t>
      </w:r>
      <w:bookmarkEnd w:id="1"/>
    </w:p>
    <w:bookmarkEnd w:id="3"/>
    <w:p w14:paraId="6D3D34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</w:p>
    <w:bookmarkEnd w:id="0"/>
    <w:p w14:paraId="2D0BDE50">
      <w:pPr>
        <w:keepNext w:val="0"/>
        <w:keepLines w:val="0"/>
        <w:tabs>
          <w:tab w:val="left" w:pos="1080"/>
        </w:tabs>
        <w:bidi w:val="0"/>
        <w:spacing w:before="0" w:beforeAutospacing="0" w:after="0" w:afterAutospacing="0" w:line="520" w:lineRule="exact"/>
        <w:ind w:rightChars="0" w:firstLine="632" w:firstLineChars="200"/>
        <w:jc w:val="left"/>
        <w:rPr>
          <w:rFonts w:hint="eastAsia" w:ascii="仿宋_GB2312" w:hAnsi="仿宋_GB2312" w:eastAsia="仿宋_GB2312" w:cs="仿宋_GB2312"/>
          <w:b w:val="0"/>
          <w:i w:val="0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8"/>
          <w:kern w:val="0"/>
          <w:sz w:val="30"/>
          <w:szCs w:val="30"/>
          <w:lang w:val="en-US" w:eastAsia="zh-CN" w:bidi="ar"/>
        </w:rPr>
        <w:t>一、访问微信服务号</w:t>
      </w:r>
    </w:p>
    <w:p w14:paraId="76F75109">
      <w:pPr>
        <w:tabs>
          <w:tab w:val="left" w:pos="1080"/>
        </w:tabs>
        <w:bidi w:val="0"/>
        <w:spacing w:before="0" w:beforeAutospacing="0" w:after="0" w:afterAutospacing="0" w:line="520" w:lineRule="exact"/>
        <w:ind w:left="0" w:leftChars="0" w:rightChars="0" w:firstLine="632" w:firstLineChars="200"/>
        <w:jc w:val="left"/>
        <w:rPr>
          <w:rFonts w:hint="eastAsia" w:ascii="仿宋_GB2312" w:hAnsi="仿宋_GB2312" w:eastAsia="仿宋_GB2312" w:cs="仿宋_GB2312"/>
          <w:b w:val="0"/>
          <w:i w:val="0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eastAsia="zh-CN" w:bidi="a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1846580</wp:posOffset>
            </wp:positionH>
            <wp:positionV relativeFrom="paragraph">
              <wp:posOffset>649605</wp:posOffset>
            </wp:positionV>
            <wp:extent cx="2084705" cy="1470025"/>
            <wp:effectExtent l="0" t="0" r="10795" b="3175"/>
            <wp:wrapTight wrapText="bothSides">
              <wp:wrapPolygon>
                <wp:start x="0" y="0"/>
                <wp:lineTo x="0" y="21460"/>
                <wp:lineTo x="21449" y="21460"/>
                <wp:lineTo x="21449" y="0"/>
                <wp:lineTo x="0" y="0"/>
              </wp:wrapPolygon>
            </wp:wrapTight>
            <wp:docPr id="3" name="图片 3" descr="深城职深技师易校通服务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深城职深技师易校通服务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在微信公众号中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搜索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“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深城职深技师服务中心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”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或者扫码访问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微信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服务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号。</w:t>
      </w:r>
    </w:p>
    <w:p w14:paraId="4E2B1916">
      <w:pPr>
        <w:keepNext w:val="0"/>
        <w:keepLines w:val="0"/>
        <w:tabs>
          <w:tab w:val="left" w:pos="1080"/>
        </w:tabs>
        <w:bidi w:val="0"/>
        <w:spacing w:before="0" w:beforeAutospacing="0" w:after="0" w:afterAutospacing="0" w:line="560" w:lineRule="exact"/>
        <w:ind w:left="0" w:leftChars="0" w:rightChars="0" w:firstLine="0" w:firstLineChars="0"/>
        <w:jc w:val="center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eastAsia="zh-CN" w:bidi="ar"/>
        </w:rPr>
      </w:pPr>
    </w:p>
    <w:p w14:paraId="77B819EA">
      <w:pPr>
        <w:keepNext w:val="0"/>
        <w:keepLines w:val="0"/>
        <w:tabs>
          <w:tab w:val="left" w:pos="1080"/>
        </w:tabs>
        <w:bidi w:val="0"/>
        <w:spacing w:before="0" w:beforeAutospacing="0" w:after="0" w:afterAutospacing="0" w:line="560" w:lineRule="exact"/>
        <w:ind w:left="0" w:leftChars="0" w:rightChars="0" w:firstLine="0" w:firstLineChars="0"/>
        <w:jc w:val="center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eastAsia="zh-CN" w:bidi="ar"/>
        </w:rPr>
      </w:pPr>
    </w:p>
    <w:p w14:paraId="089D0DD9">
      <w:pPr>
        <w:keepNext w:val="0"/>
        <w:keepLines w:val="0"/>
        <w:tabs>
          <w:tab w:val="left" w:pos="1080"/>
        </w:tabs>
        <w:bidi w:val="0"/>
        <w:spacing w:before="0" w:beforeAutospacing="0" w:after="0" w:afterAutospacing="0" w:line="560" w:lineRule="exact"/>
        <w:ind w:left="0" w:leftChars="0" w:rightChars="0" w:firstLine="0" w:firstLineChars="0"/>
        <w:jc w:val="center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eastAsia="zh-CN" w:bidi="ar"/>
        </w:rPr>
      </w:pPr>
    </w:p>
    <w:p w14:paraId="63C620FC">
      <w:pPr>
        <w:keepNext w:val="0"/>
        <w:keepLines w:val="0"/>
        <w:tabs>
          <w:tab w:val="left" w:pos="1080"/>
        </w:tabs>
        <w:bidi w:val="0"/>
        <w:spacing w:before="0" w:beforeAutospacing="0" w:after="0" w:afterAutospacing="0" w:line="560" w:lineRule="exact"/>
        <w:ind w:left="0" w:leftChars="0" w:rightChars="0" w:firstLine="0" w:firstLineChars="0"/>
        <w:jc w:val="center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eastAsia="zh-CN" w:bidi="ar"/>
        </w:rPr>
      </w:pPr>
    </w:p>
    <w:p w14:paraId="38810471">
      <w:pPr>
        <w:keepNext w:val="0"/>
        <w:keepLines w:val="0"/>
        <w:tabs>
          <w:tab w:val="left" w:pos="1080"/>
        </w:tabs>
        <w:bidi w:val="0"/>
        <w:spacing w:before="0" w:beforeAutospacing="0" w:after="0" w:afterAutospacing="0" w:line="560" w:lineRule="exact"/>
        <w:ind w:left="0" w:leftChars="0" w:rightChars="0" w:firstLine="0" w:firstLineChars="0"/>
        <w:jc w:val="center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</w:pPr>
    </w:p>
    <w:p w14:paraId="478D8B7F">
      <w:pPr>
        <w:keepNext w:val="0"/>
        <w:keepLines w:val="0"/>
        <w:tabs>
          <w:tab w:val="left" w:pos="1080"/>
        </w:tabs>
        <w:bidi w:val="0"/>
        <w:spacing w:before="0" w:beforeAutospacing="0" w:after="0" w:afterAutospacing="0" w:line="520" w:lineRule="exact"/>
        <w:ind w:left="0" w:leftChars="0" w:rightChars="0" w:firstLine="632" w:firstLineChars="200"/>
        <w:jc w:val="left"/>
        <w:rPr>
          <w:rFonts w:hint="eastAsia" w:ascii="仿宋_GB2312" w:hAnsi="仿宋_GB2312" w:eastAsia="仿宋_GB2312" w:cs="仿宋_GB2312"/>
          <w:b w:val="0"/>
          <w:i w:val="0"/>
          <w:spacing w:val="8"/>
          <w:kern w:val="0"/>
          <w:sz w:val="30"/>
          <w:szCs w:val="30"/>
          <w:lang w:val="en-US" w:eastAsia="zh-CN" w:bidi="ar"/>
        </w:rPr>
      </w:pPr>
      <w:bookmarkStart w:id="2" w:name="OLE_LINK4"/>
      <w:r>
        <w:rPr>
          <w:rFonts w:hint="eastAsia" w:ascii="仿宋_GB2312" w:hAnsi="仿宋_GB2312" w:eastAsia="仿宋_GB2312" w:cs="仿宋_GB2312"/>
          <w:b w:val="0"/>
          <w:i w:val="0"/>
          <w:spacing w:val="8"/>
          <w:kern w:val="0"/>
          <w:sz w:val="30"/>
          <w:szCs w:val="30"/>
          <w:lang w:val="en-US" w:eastAsia="zh-CN" w:bidi="ar"/>
        </w:rPr>
        <w:t>二、获取缴费单</w:t>
      </w:r>
    </w:p>
    <w:p w14:paraId="2EAF90F9">
      <w:pPr>
        <w:spacing w:line="520" w:lineRule="exact"/>
        <w:ind w:firstLine="632" w:firstLineChars="200"/>
        <w:jc w:val="left"/>
        <w:rPr>
          <w:rFonts w:hint="default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进入公众号首页后，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点击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“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热门服务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”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=&gt;“我的缴费单”，在弹出对话框界面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，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点击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“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允许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bidi="ar"/>
        </w:rPr>
        <w:t>”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，允许在浏览器中访问缴费单。</w:t>
      </w:r>
    </w:p>
    <w:bookmarkEnd w:id="2"/>
    <w:p w14:paraId="087B62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2540</wp:posOffset>
            </wp:positionV>
            <wp:extent cx="1692275" cy="3599815"/>
            <wp:effectExtent l="0" t="0" r="9525" b="6985"/>
            <wp:wrapNone/>
            <wp:docPr id="7" name="图片 7" descr="e27cc8150db610419333a75f968643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27cc8150db610419333a75f968643c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1905</wp:posOffset>
            </wp:positionV>
            <wp:extent cx="1728470" cy="3599815"/>
            <wp:effectExtent l="0" t="0" r="11430" b="6985"/>
            <wp:wrapTight wrapText="bothSides">
              <wp:wrapPolygon>
                <wp:start x="0" y="0"/>
                <wp:lineTo x="0" y="21490"/>
                <wp:lineTo x="21425" y="21490"/>
                <wp:lineTo x="21425" y="0"/>
                <wp:lineTo x="0" y="0"/>
              </wp:wrapPolygon>
            </wp:wrapTight>
            <wp:docPr id="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4EB2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794830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33F6471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68D321B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0B70D3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41F0C8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48D176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3A84CE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77CD411D">
      <w:pPr>
        <w:spacing w:line="520" w:lineRule="exact"/>
        <w:ind w:firstLine="632" w:firstLineChars="200"/>
        <w:jc w:val="left"/>
        <w:rPr>
          <w:rFonts w:hint="eastAsia" w:ascii="仿宋_GB2312" w:hAnsi="仿宋_GB2312" w:eastAsia="仿宋_GB2312" w:cs="仿宋_GB2312"/>
          <w:b w:val="0"/>
          <w:bCs w:val="0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三、分享缴费单</w:t>
      </w:r>
    </w:p>
    <w:p w14:paraId="15BD38BB">
      <w:pPr>
        <w:spacing w:line="520" w:lineRule="exact"/>
        <w:ind w:firstLine="632" w:firstLineChars="200"/>
        <w:jc w:val="left"/>
        <w:rPr>
          <w:rFonts w:hint="default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三、分享缴费单</w:t>
      </w:r>
    </w:p>
    <w:p w14:paraId="486410BA">
      <w:pPr>
        <w:spacing w:line="520" w:lineRule="exact"/>
        <w:ind w:firstLine="632" w:firstLineChars="200"/>
        <w:jc w:val="left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在弹出对话框界面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kern w:val="0"/>
          <w:sz w:val="30"/>
          <w:szCs w:val="30"/>
          <w:lang w:bidi="ar"/>
        </w:rPr>
        <w:t>，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点击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kern w:val="0"/>
          <w:sz w:val="30"/>
          <w:szCs w:val="30"/>
          <w:lang w:bidi="ar"/>
        </w:rPr>
        <w:t>“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打开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kern w:val="0"/>
          <w:sz w:val="30"/>
          <w:szCs w:val="30"/>
          <w:lang w:bidi="ar"/>
        </w:rPr>
        <w:t>”</w:t>
      </w:r>
      <w:r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  <w:t>，用系统默认应用打开缴费单，打开缴费单后，点击“分享”按钮，可将缴费单分享到微信，对缴费单右上角二维码通过微信/支付宝扫码缴款、取票。</w:t>
      </w:r>
    </w:p>
    <w:p w14:paraId="3B7ADDE9">
      <w:p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pacing w:val="8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2962275</wp:posOffset>
            </wp:positionH>
            <wp:positionV relativeFrom="paragraph">
              <wp:posOffset>120015</wp:posOffset>
            </wp:positionV>
            <wp:extent cx="1692275" cy="3599815"/>
            <wp:effectExtent l="0" t="0" r="9525" b="6985"/>
            <wp:wrapTight wrapText="bothSides">
              <wp:wrapPolygon>
                <wp:start x="0" y="0"/>
                <wp:lineTo x="0" y="21490"/>
                <wp:lineTo x="21397" y="21490"/>
                <wp:lineTo x="21397" y="0"/>
                <wp:lineTo x="0" y="0"/>
              </wp:wrapPolygon>
            </wp:wrapTight>
            <wp:docPr id="10" name="图片 10" descr="309b838c388fdff7a4f0f52347c1d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09b838c388fdff7a4f0f52347c1d0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498475</wp:posOffset>
            </wp:positionH>
            <wp:positionV relativeFrom="paragraph">
              <wp:posOffset>107950</wp:posOffset>
            </wp:positionV>
            <wp:extent cx="1692275" cy="3599815"/>
            <wp:effectExtent l="0" t="0" r="9525" b="6985"/>
            <wp:wrapTight wrapText="bothSides">
              <wp:wrapPolygon>
                <wp:start x="0" y="0"/>
                <wp:lineTo x="0" y="21490"/>
                <wp:lineTo x="21397" y="21490"/>
                <wp:lineTo x="21397" y="0"/>
                <wp:lineTo x="0" y="0"/>
              </wp:wrapPolygon>
            </wp:wrapTight>
            <wp:docPr id="8" name="图片 8" descr="7e41a276de0b7c76f1781dc912b88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e41a276de0b7c76f1781dc912b88e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688CB"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58537CC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2113280" cy="4720590"/>
            <wp:effectExtent l="0" t="0" r="7620" b="3810"/>
            <wp:docPr id="9" name="图片 9" descr="309b838c388fdff7a4f0f52347c1d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09b838c388fdff7a4f0f52347c1d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93A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34B0E9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BC6024"/>
    <w:multiLevelType w:val="multilevel"/>
    <w:tmpl w:val="7DBC6024"/>
    <w:lvl w:ilvl="0" w:tentative="0">
      <w:start w:val="1"/>
      <w:numFmt w:val="decimal"/>
      <w:pStyle w:val="2"/>
      <w:lvlText w:val="第%1章"/>
      <w:lvlJc w:val="left"/>
      <w:pPr>
        <w:tabs>
          <w:tab w:val="left" w:pos="1080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default" w:ascii="Arial" w:hAnsi="Arial" w:eastAsia="宋体"/>
        <w:b/>
        <w:i w:val="0"/>
        <w:sz w:val="30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default" w:ascii="Arial" w:hAnsi="Arial" w:eastAsia="宋体"/>
        <w:b/>
        <w:i w:val="0"/>
        <w:sz w:val="28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Arial" w:hAnsi="Arial" w:eastAsia="宋体"/>
        <w:b/>
        <w:i w:val="0"/>
        <w:sz w:val="26"/>
      </w:rPr>
    </w:lvl>
    <w:lvl w:ilvl="4" w:tentative="0">
      <w:start w:val="1"/>
      <w:numFmt w:val="decimal"/>
      <w:lvlText w:val="%1.%2.%3.%4.%5"/>
      <w:lvlJc w:val="left"/>
      <w:pPr>
        <w:tabs>
          <w:tab w:val="left" w:pos="1440"/>
        </w:tabs>
        <w:ind w:left="1008" w:hanging="1008"/>
      </w:pPr>
      <w:rPr>
        <w:rFonts w:hint="default" w:ascii="Arial" w:hAnsi="Arial" w:eastAsia="华文细黑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005"/>
        </w:tabs>
        <w:ind w:left="2005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A45E2"/>
    <w:rsid w:val="201A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2026-08-11T08:52:00Z</dcterms:created>
  <dc:creator>林彩琼</dc:creator>
  <cp:lastModifiedBy>林彩琼</cp:lastModifiedBy>
  <dcterms:modified xsi:type="dcterms:W3CDTF">2026-08-11T08:52:41Z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3A1B6C7FEE2D4133B199AE187519B661_11</vt:lpwstr>
  </property>
  <property fmtid="{D5CDD505-2E9C-101B-9397-08002B2CF9AE}" pid="4" name="KSOTemplateDocerSaveRecord">
    <vt:lpwstr>eyJoZGlkIjoiNWE2MWUxMzc3Mjc5ODAyNGFmZjg5NmQ3N2NlOTQ5MzkiLCJ1c2VySWQiOiIxNjI3NzQ5MDUxIn0=</vt:lpwstr>
  </property>
</Properties>
</file>